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69"/>
        <w:gridCol w:w="3269"/>
        <w:gridCol w:w="3270"/>
      </w:tblGrid>
      <w:tr w:rsidR="00442434" w:rsidTr="00DE0412">
        <w:trPr>
          <w:trHeight w:val="404"/>
        </w:trPr>
        <w:tc>
          <w:tcPr>
            <w:tcW w:w="9808" w:type="dxa"/>
            <w:gridSpan w:val="3"/>
            <w:tcBorders>
              <w:right w:val="single" w:sz="4" w:space="0" w:color="auto"/>
            </w:tcBorders>
          </w:tcPr>
          <w:p w:rsidR="00442434" w:rsidRPr="00442434" w:rsidRDefault="0044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 TERZA</w:t>
            </w:r>
          </w:p>
        </w:tc>
      </w:tr>
      <w:tr w:rsidR="00442434" w:rsidTr="00DE0412">
        <w:trPr>
          <w:trHeight w:val="389"/>
        </w:trPr>
        <w:tc>
          <w:tcPr>
            <w:tcW w:w="9808" w:type="dxa"/>
            <w:gridSpan w:val="3"/>
            <w:tcBorders>
              <w:right w:val="single" w:sz="4" w:space="0" w:color="auto"/>
            </w:tcBorders>
          </w:tcPr>
          <w:p w:rsidR="00442434" w:rsidRPr="00442434" w:rsidRDefault="00442434" w:rsidP="004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DISCIPLINA: MATEMATICA</w:t>
            </w:r>
          </w:p>
        </w:tc>
      </w:tr>
      <w:tr w:rsidR="00442434" w:rsidTr="00DE0412">
        <w:trPr>
          <w:trHeight w:val="394"/>
        </w:trPr>
        <w:tc>
          <w:tcPr>
            <w:tcW w:w="9808" w:type="dxa"/>
            <w:gridSpan w:val="3"/>
            <w:tcBorders>
              <w:right w:val="single" w:sz="4" w:space="0" w:color="auto"/>
            </w:tcBorders>
          </w:tcPr>
          <w:p w:rsidR="00442434" w:rsidRPr="008B0F17" w:rsidRDefault="008B0F17">
            <w:pPr>
              <w:rPr>
                <w:sz w:val="28"/>
                <w:szCs w:val="28"/>
              </w:rPr>
            </w:pPr>
            <w:r w:rsidRPr="008B0F17">
              <w:rPr>
                <w:sz w:val="28"/>
                <w:szCs w:val="28"/>
              </w:rPr>
              <w:t>COMPETENZE CHIAVE EUROPEE</w:t>
            </w:r>
            <w:r>
              <w:rPr>
                <w:sz w:val="28"/>
                <w:szCs w:val="28"/>
              </w:rPr>
              <w:t>: Competenza matematica e competenze di base in scienze e tecnologia.</w:t>
            </w:r>
          </w:p>
        </w:tc>
      </w:tr>
      <w:tr w:rsidR="00442434" w:rsidTr="00DE0412">
        <w:trPr>
          <w:trHeight w:val="400"/>
        </w:trPr>
        <w:tc>
          <w:tcPr>
            <w:tcW w:w="3269" w:type="dxa"/>
          </w:tcPr>
          <w:p w:rsidR="00442434" w:rsidRPr="008B0F17" w:rsidRDefault="008B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NUCLEO FONDAMENTALE</w:t>
            </w:r>
          </w:p>
        </w:tc>
        <w:tc>
          <w:tcPr>
            <w:tcW w:w="3269" w:type="dxa"/>
          </w:tcPr>
          <w:p w:rsidR="00442434" w:rsidRPr="008B0F17" w:rsidRDefault="008B0F17" w:rsidP="008B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ABILITA’</w:t>
            </w:r>
          </w:p>
        </w:tc>
        <w:tc>
          <w:tcPr>
            <w:tcW w:w="3270" w:type="dxa"/>
          </w:tcPr>
          <w:p w:rsidR="00442434" w:rsidRPr="008B0F17" w:rsidRDefault="008B0F17" w:rsidP="008B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</w:t>
            </w:r>
          </w:p>
        </w:tc>
      </w:tr>
      <w:tr w:rsidR="00442434" w:rsidTr="00DE0412">
        <w:trPr>
          <w:trHeight w:val="2413"/>
        </w:trPr>
        <w:tc>
          <w:tcPr>
            <w:tcW w:w="3269" w:type="dxa"/>
          </w:tcPr>
          <w:p w:rsidR="00442434" w:rsidRPr="008B0F17" w:rsidRDefault="008B0F17" w:rsidP="008B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</w:t>
            </w:r>
          </w:p>
        </w:tc>
        <w:tc>
          <w:tcPr>
            <w:tcW w:w="3269" w:type="dxa"/>
          </w:tcPr>
          <w:p w:rsidR="008B0F17" w:rsidRDefault="008B0F17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Contare oggetti o eventi, con la voce e mentalmente, in senso progressivo e regressivo, per salti di due, di tre …..</w:t>
            </w:r>
          </w:p>
          <w:p w:rsidR="008B0F17" w:rsidRDefault="008B0F17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Leggere e scrivere i numeri naturali in notazione decimale, con la consapevolezza del valore che le cifre hanno a seconda della loro posizione; confrontar</w:t>
            </w:r>
            <w:r w:rsidR="00124D53">
              <w:rPr>
                <w:sz w:val="24"/>
                <w:szCs w:val="24"/>
              </w:rPr>
              <w:t>li e ordinarli anche rappresentandoli sulla retta.</w:t>
            </w:r>
          </w:p>
          <w:p w:rsidR="00124D53" w:rsidRDefault="00124D53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Eseguire mentalmente semplici operazioni con i numeri naturali e verbalizzare le procedure di calcolo.</w:t>
            </w:r>
          </w:p>
          <w:p w:rsidR="00124D53" w:rsidRDefault="00124D53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con sicurezza le tabelline della moltiplicazione dei numeri fino a 10.</w:t>
            </w:r>
          </w:p>
          <w:p w:rsidR="00124D53" w:rsidRDefault="00124D53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Eseguire le operazioni con i numeri naturali con gli algoritmi scritti usuali.</w:t>
            </w:r>
          </w:p>
          <w:p w:rsidR="00124D53" w:rsidRDefault="00124D53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Applicare le proprietà delle operazioni.</w:t>
            </w:r>
          </w:p>
          <w:p w:rsidR="00124D53" w:rsidRDefault="00124D53" w:rsidP="008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Leggere, scrivere, confrontare numeri decimali, anche con riferimento alle monete o ai risultati di semplici misure.</w:t>
            </w:r>
          </w:p>
          <w:p w:rsidR="008B0F17" w:rsidRPr="008B0F17" w:rsidRDefault="008B0F17" w:rsidP="008B0F1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442434" w:rsidRDefault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numeri naturali entro il 1000, con l’ausilio di materiale strutturato e non .</w:t>
            </w:r>
          </w:p>
          <w:p w:rsidR="00124D53" w:rsidRDefault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Confronto e ordine di qualità numeriche entro il 1000 .</w:t>
            </w:r>
          </w:p>
          <w:p w:rsidR="00124D53" w:rsidRDefault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Relazioni fra numeri naturali.</w:t>
            </w:r>
          </w:p>
          <w:p w:rsidR="00124D53" w:rsidRDefault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valore posizionale delle cifre.</w:t>
            </w:r>
          </w:p>
          <w:p w:rsidR="00124D53" w:rsidRDefault="0091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Raggruppamenti di quantità in base 10, rappresentazione grafica e scritta .</w:t>
            </w:r>
          </w:p>
          <w:p w:rsidR="009117D7" w:rsidRDefault="0091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Addizioni e sottrazioni con i numeri naturali entro il 1000 con uno o più cambi.</w:t>
            </w:r>
          </w:p>
          <w:p w:rsidR="009117D7" w:rsidRDefault="0091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Moltiplicazioni e divisioni tra numeri naturali con metodi, strumenti e tecniche diverse (moltiplicazioni, divisioni con una cifra al divisore</w:t>
            </w:r>
            <w:r w:rsidR="00EA66C3">
              <w:rPr>
                <w:sz w:val="24"/>
                <w:szCs w:val="24"/>
              </w:rPr>
              <w:t>).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proprietà delle operazioni allo scopo di creare e velocizzare meccanismi di calcolo mentale.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tabelline: memorizzazione.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Moltiplicazioni e divisione di numeri interi per 10,100,1000.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significato delle frazioni in contesti concreti e rappresentazione simbolica.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Lettura, scrittura e confronto di e tra frazioni.</w:t>
            </w:r>
          </w:p>
          <w:p w:rsidR="00EA66C3" w:rsidRDefault="00E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frazioni decimali.</w:t>
            </w:r>
          </w:p>
          <w:p w:rsidR="006B64CE" w:rsidRDefault="006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frazioni decimali ai numeri decimali.</w:t>
            </w:r>
          </w:p>
          <w:p w:rsidR="006B64CE" w:rsidRDefault="006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Moltiplicazioni e divisioni di numeri decimali perm10, 100, 1000.</w:t>
            </w:r>
          </w:p>
          <w:p w:rsidR="006B64CE" w:rsidRDefault="006B64CE">
            <w:pPr>
              <w:rPr>
                <w:sz w:val="24"/>
                <w:szCs w:val="24"/>
              </w:rPr>
            </w:pPr>
          </w:p>
          <w:p w:rsidR="009117D7" w:rsidRPr="00124D53" w:rsidRDefault="009117D7" w:rsidP="009117D7">
            <w:pPr>
              <w:rPr>
                <w:sz w:val="24"/>
                <w:szCs w:val="24"/>
              </w:rPr>
            </w:pPr>
          </w:p>
        </w:tc>
      </w:tr>
      <w:tr w:rsidR="00442434" w:rsidTr="00DE0412">
        <w:trPr>
          <w:trHeight w:val="1336"/>
        </w:trPr>
        <w:tc>
          <w:tcPr>
            <w:tcW w:w="3269" w:type="dxa"/>
          </w:tcPr>
          <w:p w:rsidR="00442434" w:rsidRPr="00285142" w:rsidRDefault="00285142" w:rsidP="0028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SPAZIO E FIGURE</w:t>
            </w:r>
          </w:p>
        </w:tc>
        <w:tc>
          <w:tcPr>
            <w:tcW w:w="3269" w:type="dxa"/>
          </w:tcPr>
          <w:p w:rsidR="00442434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 un percorso che si sta facendo e dare le istruzioni a qualcuno perché compia un percorso desiderato.</w:t>
            </w:r>
          </w:p>
          <w:p w:rsidR="00285142" w:rsidRPr="00285142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Riconoscere, denominare e descrivere figure geometriche e costruire modelli materiali anche nello spazio, utilizzando strumenti appropriati.</w:t>
            </w:r>
          </w:p>
        </w:tc>
        <w:tc>
          <w:tcPr>
            <w:tcW w:w="3270" w:type="dxa"/>
          </w:tcPr>
          <w:p w:rsidR="00442434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principali solidi geometrici.</w:t>
            </w:r>
          </w:p>
          <w:p w:rsidR="00285142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elementi di un solido.</w:t>
            </w:r>
          </w:p>
          <w:p w:rsidR="00285142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poligoni, individuazione e denominazione dei loro elementi. (quadrato, rettangolo, triangolo ..).</w:t>
            </w:r>
          </w:p>
          <w:p w:rsidR="00285142" w:rsidRDefault="0028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Rette (orizzontali, verticali, oblique, parallele, incidenti, perpendicolari).</w:t>
            </w:r>
          </w:p>
          <w:p w:rsidR="00285142" w:rsidRDefault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L’angolo come cambiamento di direzione.</w:t>
            </w:r>
          </w:p>
          <w:p w:rsidR="001A0E4A" w:rsidRDefault="001A0E4A" w:rsidP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concetto di perimetro ,  area e suo calcolo usando strumenti di misura non convenzionali e convenzionali.</w:t>
            </w:r>
          </w:p>
          <w:p w:rsidR="001A0E4A" w:rsidRDefault="001A0E4A" w:rsidP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Simmetrie interne ed esterne in figure assegnate.</w:t>
            </w:r>
          </w:p>
          <w:p w:rsidR="001A0E4A" w:rsidRDefault="001A0E4A" w:rsidP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Utilizzo del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A0E4A" w:rsidRPr="00285142" w:rsidRDefault="001A0E4A" w:rsidP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434" w:rsidTr="00DE0412">
        <w:trPr>
          <w:trHeight w:val="102"/>
        </w:trPr>
        <w:tc>
          <w:tcPr>
            <w:tcW w:w="3269" w:type="dxa"/>
          </w:tcPr>
          <w:p w:rsidR="00442434" w:rsidRPr="001A0E4A" w:rsidRDefault="001A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RELAZIONI, MISURE, DATI E PREVISIONI.</w:t>
            </w:r>
          </w:p>
        </w:tc>
        <w:tc>
          <w:tcPr>
            <w:tcW w:w="3269" w:type="dxa"/>
          </w:tcPr>
          <w:p w:rsidR="00442434" w:rsidRDefault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Classificare numeri, figure, oggetti in base a una o più proprietà, utilizzando rappresentazioni opportune, a seconda dei contesti e dei fini.</w:t>
            </w:r>
          </w:p>
          <w:p w:rsidR="001A0E4A" w:rsidRDefault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Argomentare relazioni e dati con diagrammi, schemi e tabelle.</w:t>
            </w:r>
          </w:p>
          <w:p w:rsidR="001A0E4A" w:rsidRDefault="001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Misurare segmenti utilizzando sia metro, sia unità</w:t>
            </w:r>
            <w:r w:rsidR="00AC3FC3">
              <w:rPr>
                <w:sz w:val="24"/>
                <w:szCs w:val="24"/>
              </w:rPr>
              <w:t xml:space="preserve"> arbitrarie e collegando le pratiche di misura alle conoscenze sui numeri e sulle operazioni .</w:t>
            </w:r>
          </w:p>
          <w:p w:rsidR="00AC3FC3" w:rsidRPr="001A0E4A" w:rsidRDefault="00AC3FC3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AC3FC3" w:rsidRDefault="00AC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Classificazione in base a uno, due o più attributi.</w:t>
            </w:r>
          </w:p>
          <w:p w:rsidR="0066139B" w:rsidRDefault="00AC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diagrammi di Eulero </w:t>
            </w:r>
            <w:proofErr w:type="spellStart"/>
            <w:r>
              <w:rPr>
                <w:sz w:val="24"/>
                <w:szCs w:val="24"/>
              </w:rPr>
              <w:t>Venn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carrol</w:t>
            </w:r>
            <w:proofErr w:type="spellEnd"/>
            <w:r>
              <w:rPr>
                <w:sz w:val="24"/>
                <w:szCs w:val="24"/>
              </w:rPr>
              <w:t>, ad albero come supporto grafico alla class</w:t>
            </w:r>
            <w:r w:rsidR="0066139B">
              <w:rPr>
                <w:sz w:val="24"/>
                <w:szCs w:val="24"/>
              </w:rPr>
              <w:t>ificazione.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Semplici indagini statistiche e registrazione di dati raccolti con istogrammi e ideogrammi.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Eventi certi, possibili, impossibili.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della probabilità di eventi.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concetto di misura e unità di misura all’interno del sistema metrico decimale.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Semplici conversioni tra un’unità di misura e un’altra in situazioni significative.</w:t>
            </w:r>
          </w:p>
          <w:p w:rsidR="0066139B" w:rsidRDefault="006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Monete e banconote di uso corrente; il loro valore.</w:t>
            </w:r>
          </w:p>
          <w:p w:rsidR="00442434" w:rsidRPr="00AC3FC3" w:rsidRDefault="00AC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434" w:rsidTr="00DE0412">
        <w:trPr>
          <w:trHeight w:val="2843"/>
        </w:trPr>
        <w:tc>
          <w:tcPr>
            <w:tcW w:w="3269" w:type="dxa"/>
          </w:tcPr>
          <w:p w:rsidR="00442434" w:rsidRPr="00D20FE9" w:rsidRDefault="00D20FE9" w:rsidP="00D20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PROBLEMI</w:t>
            </w:r>
          </w:p>
        </w:tc>
        <w:tc>
          <w:tcPr>
            <w:tcW w:w="3269" w:type="dxa"/>
          </w:tcPr>
          <w:p w:rsidR="00442434" w:rsidRPr="00DE0412" w:rsidRDefault="00DE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Risolvere situazioni problematiche di vario tipo, utilizzando le quattro operazioni.</w:t>
            </w:r>
          </w:p>
        </w:tc>
        <w:tc>
          <w:tcPr>
            <w:tcW w:w="3270" w:type="dxa"/>
          </w:tcPr>
          <w:p w:rsidR="00442434" w:rsidRDefault="00DE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Rappresentazione grafica e simbolica del problema, con l’utilizzo delle quattro operazioni.</w:t>
            </w:r>
          </w:p>
          <w:p w:rsidR="00DE0412" w:rsidRDefault="00DE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sovrabbondanti o mancanti.</w:t>
            </w:r>
          </w:p>
          <w:p w:rsidR="00DE0412" w:rsidRPr="00DE0412" w:rsidRDefault="00DE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Percorsi di soluzione attraverso parole, schemi o diagrammi.</w:t>
            </w:r>
          </w:p>
        </w:tc>
      </w:tr>
    </w:tbl>
    <w:p w:rsidR="00761781" w:rsidRDefault="00761781"/>
    <w:sectPr w:rsidR="00761781" w:rsidSect="0076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434"/>
    <w:rsid w:val="00124D53"/>
    <w:rsid w:val="001A0E4A"/>
    <w:rsid w:val="00285142"/>
    <w:rsid w:val="00442434"/>
    <w:rsid w:val="00635CE8"/>
    <w:rsid w:val="0066139B"/>
    <w:rsid w:val="006B64CE"/>
    <w:rsid w:val="00761781"/>
    <w:rsid w:val="008B0F17"/>
    <w:rsid w:val="009117D7"/>
    <w:rsid w:val="00AC3FC3"/>
    <w:rsid w:val="00D20FE9"/>
    <w:rsid w:val="00DE0412"/>
    <w:rsid w:val="00EA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4B7C-BD8A-4616-BFF4-F3C3821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dcterms:created xsi:type="dcterms:W3CDTF">2016-09-26T17:32:00Z</dcterms:created>
  <dcterms:modified xsi:type="dcterms:W3CDTF">2016-09-26T19:53:00Z</dcterms:modified>
</cp:coreProperties>
</file>