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7603">
      <w:pPr>
        <w:pStyle w:val="Carpredefinitoparagrafo"/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PROGRAMMAZIONE DIDATTICA ANNUALE CLASSI PRIME</w:t>
      </w:r>
    </w:p>
    <w:p w:rsidR="00000000" w:rsidRDefault="00AE7603">
      <w:pPr>
        <w:pStyle w:val="Carpredefinitoparagrafo"/>
        <w:widowControl w:val="0"/>
        <w:autoSpaceDE w:val="0"/>
        <w:autoSpaceDN w:val="0"/>
        <w:adjustRightInd w:val="0"/>
        <w:spacing w:after="0" w:line="240" w:lineRule="auto"/>
        <w:ind w:left="6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DISCIPLINA: STORIA</w:t>
      </w:r>
    </w:p>
    <w:p w:rsidR="00000000" w:rsidRDefault="00AE7603">
      <w:pPr>
        <w:pStyle w:val="Carpredefinitoparagrafo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0"/>
        <w:gridCol w:w="300"/>
        <w:gridCol w:w="3300"/>
        <w:gridCol w:w="580"/>
        <w:gridCol w:w="3040"/>
        <w:gridCol w:w="320"/>
        <w:gridCol w:w="32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Traguardi per lo sviluppo delle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competenze al termine della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classe I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Organizzazione delle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Utilizzazione degli indicatori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informazioni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temporali di successione e di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Rappresentare graficamente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verbalmente le attività, 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Individuazione delle parole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6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vissuti e narrati,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tempo e le sue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tempo: prima – adesso -  dopo-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9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 durate temporali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ieri -oggi – domani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Riconoscere relazioni 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parole del tempo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Ricostruzione di avvenimenti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6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sione e di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successione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 vissuti a scuola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9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contemporaneità, cicli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Rappresentazione dei vari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temporali, mutamenti,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3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39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Misurazione della durata</w:t>
            </w: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momenti della giornata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permanenze in fenomeni ed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37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delle azioni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scolastica e non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vissute e narrate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personali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organizzare le informazioni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Scoperta della successione 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acquisite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3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stagioni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della contemporaneità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calendario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Padronanza della terminologia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relativa a giorno, settimana,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mese, anno, stagioni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icostruzione temporale delle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azioni in una storia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iconoscimento della ciclicità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 fenomeni naturali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Disposizione dei fatti e delle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in ordine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onologico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Riconoscimento della diversa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7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20" w:h="11899" w:orient="landscape"/>
          <w:pgMar w:top="1128" w:right="1100" w:bottom="926" w:left="1300" w:header="720" w:footer="720" w:gutter="0"/>
          <w:cols w:space="720" w:equalWidth="0">
            <w:col w:w="144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0"/>
        <w:gridCol w:w="340"/>
        <w:gridCol w:w="3260"/>
        <w:gridCol w:w="220"/>
        <w:gridCol w:w="180"/>
        <w:gridCol w:w="3220"/>
        <w:gridCol w:w="320"/>
        <w:gridCol w:w="328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3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2"/>
            <w:bookmarkEnd w:id="1"/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durata degli eventi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Uso del calendario come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strumento per misurare il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delle fonti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Osservazione di foto,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Individuare le tracce e usarle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Tracce documentative di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cartelloni, quaderni 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documenti personali per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fonti per ricavare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4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personali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Usa fonti per produrre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rilevare cambiamenti e le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conoscenze sul passato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informazioni su esperienze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9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 e disegni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permanenze tra passato 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personale, su fatti ed eventi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vissute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6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segni del tempo su persone,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animali, oggetti, piante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di fonti per ricostruire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effettuate durante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l'anno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Strumenti concettuali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Ascolto di racconti del passato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Avviare la costruzione dei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parte dei nonni sulla loro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concetti fondamentali della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 di quando erano bambini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Comprende la struttura del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storia: famiglia, gruppo, regole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famiglia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Conoscenza delle più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gruppo sociale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comunità scolastica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importanti regole della vita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scolastica e degli ambienti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Conoscenza delle principali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regole del vivere insieme in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modo sereno e senza creare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contrasti personali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duzione scritta e orale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linea del tempo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Costruzione della linea del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Rappresentare conoscenze 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primi anni di vita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 e rappresentazione di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utilizzare strumenti di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concetti appresi mediante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w w:val="90"/>
                <w:sz w:val="24"/>
                <w:szCs w:val="24"/>
              </w:rPr>
              <w:t>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dell'anno scolastico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avvenimenti, periodi, scansioni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2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rappresentazione adeguati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grafismi, racconti orali, disegni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corso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un anno scolastico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Rappresentazione con disegni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E7603">
            <w:pPr>
              <w:pStyle w:val="Carpredefinitoparagraf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AE7603">
      <w:pPr>
        <w:pStyle w:val="Carpredefinitoparagrafo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720.45pt;margin-top:-.7pt;width:1pt;height:.95pt;z-index:-251658240;mso-position-horizontal-relative:text;mso-position-vertical-relative:text" o:allowincell="f" fillcolor="black" stroked="f"/>
        </w:pict>
      </w:r>
    </w:p>
    <w:p w:rsidR="00000000" w:rsidRDefault="00AE7603">
      <w:pPr>
        <w:pStyle w:val="Carpredefinitoparagrafo"/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000000">
          <w:pgSz w:w="16820" w:h="11899" w:orient="landscape"/>
          <w:pgMar w:top="1112" w:right="1100" w:bottom="938" w:left="1300" w:header="720" w:footer="720" w:gutter="0"/>
          <w:cols w:space="720" w:equalWidth="0">
            <w:col w:w="14420"/>
          </w:cols>
          <w:noEndnote/>
        </w:sectPr>
      </w:pPr>
    </w:p>
    <w:p w:rsidR="00AE7603" w:rsidRDefault="00AE7603">
      <w:pPr>
        <w:pStyle w:val="Carpredefinitoparagrafo"/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noProof/>
        </w:rPr>
        <w:pict>
          <v:line id="_x0000_s1027" style="position:absolute;z-index:-251657216;mso-position-horizontal-relative:page;mso-position-vertical-relative:page" from="65.15pt,56.85pt" to="786.2pt,56.85pt" o:allowincell="f" strokeweight=".16931mm">
            <w10:wrap anchorx="page" anchory="page"/>
          </v:line>
        </w:pict>
      </w:r>
      <w:r>
        <w:rPr>
          <w:noProof/>
        </w:rPr>
        <w:pict>
          <v:line id="_x0000_s1028" style="position:absolute;z-index:-251656192;mso-position-horizontal-relative:page;mso-position-vertical-relative:page" from="65.4pt,56.6pt" to="65.4pt,99.1pt" o:allowincell="f" strokeweight=".16931mm">
            <w10:wrap anchorx="page" anchory="page"/>
          </v:line>
        </w:pict>
      </w:r>
      <w:r>
        <w:rPr>
          <w:noProof/>
        </w:rPr>
        <w:pict>
          <v:line id="_x0000_s1029" style="position:absolute;z-index:-251655168;mso-position-horizontal-relative:page;mso-position-vertical-relative:page" from="245.5pt,56.6pt" to="245.5pt,99.1pt" o:allowincell="f" strokeweight=".16931mm">
            <w10:wrap anchorx="page" anchory="page"/>
          </v:line>
        </w:pict>
      </w:r>
      <w:r>
        <w:rPr>
          <w:noProof/>
        </w:rPr>
        <w:pict>
          <v:line id="_x0000_s1030" style="position:absolute;z-index:-251654144;mso-position-horizontal-relative:page;mso-position-vertical-relative:page" from="65.15pt,98.9pt" to="786.2pt,98.9pt" o:allowincell="f" strokeweight=".16931mm">
            <w10:wrap anchorx="page" anchory="page"/>
          </v:line>
        </w:pict>
      </w:r>
      <w:r>
        <w:rPr>
          <w:noProof/>
        </w:rPr>
        <w:pict>
          <v:line id="_x0000_s1031" style="position:absolute;z-index:-251653120;mso-position-horizontal-relative:page;mso-position-vertical-relative:page" from="425.65pt,56.6pt" to="425.65pt,99.1pt" o:allowincell="f" strokeweight=".48pt">
            <w10:wrap anchorx="page" anchory="page"/>
          </v:line>
        </w:pict>
      </w:r>
      <w:r>
        <w:rPr>
          <w:noProof/>
        </w:rPr>
        <w:pict>
          <v:line id="_x0000_s1032" style="position:absolute;z-index:-251652096;mso-position-horizontal-relative:page;mso-position-vertical-relative:page" from="605.8pt,56.6pt" to="605.8pt,99.1pt" o:allowincell="f" strokeweight=".48pt">
            <w10:wrap anchorx="page" anchory="page"/>
          </v:line>
        </w:pict>
      </w:r>
      <w:r>
        <w:rPr>
          <w:noProof/>
        </w:rPr>
        <w:pict>
          <v:line id="_x0000_s1033" style="position:absolute;z-index:-251651072;mso-position-horizontal-relative:page;mso-position-vertical-relative:page" from="785.95pt,56.6pt" to="785.95pt,99.1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sz w:val="24"/>
          <w:szCs w:val="24"/>
        </w:rPr>
        <w:t>di fatti ed esperienze vissute singolarmente e/o insieme</w:t>
      </w:r>
    </w:p>
    <w:sectPr w:rsidR="00AE7603">
      <w:pgSz w:w="16820" w:h="11899" w:orient="landscape"/>
      <w:pgMar w:top="1193" w:right="1520" w:bottom="1440" w:left="12580" w:header="720" w:footer="720" w:gutter="0"/>
      <w:cols w:space="720" w:equalWidth="0">
        <w:col w:w="2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51EF8"/>
    <w:rsid w:val="00551EF8"/>
    <w:rsid w:val="00A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Patanè</dc:creator>
  <cp:lastModifiedBy>Manuela Patanè</cp:lastModifiedBy>
  <cp:revision>2</cp:revision>
  <dcterms:created xsi:type="dcterms:W3CDTF">2016-03-16T06:10:00Z</dcterms:created>
  <dcterms:modified xsi:type="dcterms:W3CDTF">2016-03-16T06:10:00Z</dcterms:modified>
</cp:coreProperties>
</file>